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12965" w14:textId="50B91004" w:rsidR="006F7B91" w:rsidRPr="0098703E" w:rsidRDefault="002C3EE8" w:rsidP="002C3EE8">
      <w:pPr>
        <w:jc w:val="center"/>
        <w:rPr>
          <w:rFonts w:ascii="ＭＳ ゴシック" w:eastAsia="ＭＳ ゴシック" w:hAnsi="ＭＳ ゴシック"/>
          <w:b/>
          <w:bCs/>
          <w:color w:val="FF0000"/>
          <w:sz w:val="144"/>
          <w:szCs w:val="144"/>
        </w:rPr>
      </w:pPr>
      <w:r w:rsidRPr="0098703E">
        <w:rPr>
          <w:rFonts w:ascii="ＭＳ ゴシック" w:eastAsia="ＭＳ ゴシック" w:hAnsi="ＭＳ ゴシック" w:hint="eastAsia"/>
          <w:b/>
          <w:bCs/>
          <w:color w:val="FF0000"/>
          <w:sz w:val="144"/>
          <w:szCs w:val="144"/>
        </w:rPr>
        <w:t>【お知らせ】</w:t>
      </w:r>
    </w:p>
    <w:p w14:paraId="0ED9A0C3" w14:textId="566878ED" w:rsidR="002C3EE8" w:rsidRPr="002C3EE8" w:rsidRDefault="0098703E" w:rsidP="002C3EE8">
      <w:pPr>
        <w:jc w:val="center"/>
        <w:rPr>
          <w:rFonts w:ascii="ＭＳ ゴシック" w:eastAsia="ＭＳ ゴシック" w:hAnsi="ＭＳ ゴシック"/>
          <w:b/>
          <w:bCs/>
          <w:color w:val="FF0000"/>
          <w:sz w:val="48"/>
          <w:szCs w:val="48"/>
        </w:rPr>
      </w:pPr>
      <w:r>
        <w:rPr>
          <w:rFonts w:ascii="ＭＳ ゴシック" w:eastAsia="ＭＳ ゴシック" w:hAnsi="ＭＳ ゴシック"/>
          <w:b/>
          <w:bCs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41317" wp14:editId="00C122E6">
                <wp:simplePos x="0" y="0"/>
                <wp:positionH relativeFrom="column">
                  <wp:posOffset>53340</wp:posOffset>
                </wp:positionH>
                <wp:positionV relativeFrom="paragraph">
                  <wp:posOffset>186690</wp:posOffset>
                </wp:positionV>
                <wp:extent cx="12639675" cy="5010150"/>
                <wp:effectExtent l="38100" t="38100" r="47625" b="38100"/>
                <wp:wrapNone/>
                <wp:docPr id="614983259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9675" cy="501015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3EFF7" id="四角形: 角を丸くする 2" o:spid="_x0000_s1026" style="position:absolute;margin-left:4.2pt;margin-top:14.7pt;width:995.25pt;height:39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" filled="f" strokecolor="#0070c0" strokeweight="6pt">
                <v:stroke joinstyle="miter"/>
              </v:roundrect>
            </w:pict>
          </mc:Fallback>
        </mc:AlternateContent>
      </w:r>
    </w:p>
    <w:p w14:paraId="459FEFB8" w14:textId="7D47047D" w:rsidR="002C3EE8" w:rsidRPr="0098703E" w:rsidRDefault="002C3EE8" w:rsidP="00563C06">
      <w:pPr>
        <w:ind w:leftChars="800" w:left="1680"/>
        <w:rPr>
          <w:rFonts w:ascii="ＭＳ ゴシック" w:eastAsia="ＭＳ ゴシック" w:hAnsi="ＭＳ ゴシック"/>
          <w:b/>
          <w:bCs/>
          <w:sz w:val="96"/>
          <w:szCs w:val="96"/>
        </w:rPr>
      </w:pPr>
      <w:r w:rsidRPr="0098703E">
        <w:rPr>
          <w:rFonts w:ascii="ＭＳ ゴシック" w:eastAsia="ＭＳ ゴシック" w:hAnsi="ＭＳ ゴシック" w:hint="eastAsia"/>
          <w:b/>
          <w:bCs/>
          <w:sz w:val="96"/>
          <w:szCs w:val="96"/>
        </w:rPr>
        <w:t>2024年11月25日より</w:t>
      </w:r>
    </w:p>
    <w:p w14:paraId="141D0658" w14:textId="31BD133D" w:rsidR="004877AF" w:rsidRDefault="002C3EE8" w:rsidP="0098703E">
      <w:pPr>
        <w:ind w:leftChars="800" w:left="1680"/>
        <w:jc w:val="left"/>
        <w:rPr>
          <w:rFonts w:ascii="ＭＳ ゴシック" w:eastAsia="ＭＳ ゴシック" w:hAnsi="ＭＳ ゴシック"/>
          <w:b/>
          <w:bCs/>
          <w:sz w:val="44"/>
          <w:szCs w:val="44"/>
        </w:rPr>
      </w:pPr>
      <w:r w:rsidRPr="0098703E">
        <w:rPr>
          <w:rFonts w:ascii="ＭＳ ゴシック" w:eastAsia="ＭＳ ゴシック" w:hAnsi="ＭＳ ゴシック" w:hint="eastAsia"/>
          <w:b/>
          <w:bCs/>
          <w:sz w:val="96"/>
          <w:szCs w:val="96"/>
        </w:rPr>
        <w:t>正面入口の</w:t>
      </w:r>
      <w:r w:rsidRPr="0098703E">
        <w:rPr>
          <w:rFonts w:ascii="ＭＳ ゴシック" w:eastAsia="ＭＳ ゴシック" w:hAnsi="ＭＳ ゴシック" w:hint="eastAsia"/>
          <w:b/>
          <w:bCs/>
          <w:color w:val="FF0000"/>
          <w:sz w:val="96"/>
          <w:szCs w:val="96"/>
        </w:rPr>
        <w:t>開錠時間が変更</w:t>
      </w:r>
      <w:r w:rsidRPr="0098703E">
        <w:rPr>
          <w:rFonts w:ascii="ＭＳ ゴシック" w:eastAsia="ＭＳ ゴシック" w:hAnsi="ＭＳ ゴシック" w:hint="eastAsia"/>
          <w:b/>
          <w:bCs/>
          <w:sz w:val="96"/>
          <w:szCs w:val="96"/>
        </w:rPr>
        <w:t>となります</w:t>
      </w:r>
    </w:p>
    <w:p w14:paraId="40DE9280" w14:textId="77777777" w:rsidR="0098703E" w:rsidRPr="0098703E" w:rsidRDefault="0098703E" w:rsidP="0098703E">
      <w:pPr>
        <w:ind w:leftChars="800" w:left="1680"/>
        <w:jc w:val="left"/>
        <w:rPr>
          <w:rFonts w:ascii="ＭＳ ゴシック" w:eastAsia="ＭＳ ゴシック" w:hAnsi="ＭＳ ゴシック" w:hint="eastAsia"/>
          <w:b/>
          <w:bCs/>
          <w:sz w:val="44"/>
          <w:szCs w:val="44"/>
        </w:rPr>
      </w:pPr>
    </w:p>
    <w:p w14:paraId="00D27339" w14:textId="3C092720" w:rsidR="002C3EE8" w:rsidRPr="0098703E" w:rsidRDefault="002C3EE8" w:rsidP="0098703E">
      <w:pPr>
        <w:ind w:leftChars="1300" w:left="2730"/>
        <w:jc w:val="left"/>
        <w:rPr>
          <w:rFonts w:ascii="ＭＳ ゴシック" w:eastAsia="ＭＳ ゴシック" w:hAnsi="ＭＳ ゴシック"/>
          <w:b/>
          <w:bCs/>
          <w:color w:val="FF0000"/>
          <w:sz w:val="72"/>
          <w:szCs w:val="72"/>
        </w:rPr>
      </w:pPr>
      <w:r w:rsidRPr="0098703E">
        <w:rPr>
          <w:rFonts w:ascii="ＭＳ ゴシック" w:eastAsia="ＭＳ ゴシック" w:hAnsi="ＭＳ ゴシック" w:hint="eastAsia"/>
          <w:b/>
          <w:bCs/>
          <w:sz w:val="72"/>
          <w:szCs w:val="72"/>
        </w:rPr>
        <w:t xml:space="preserve">≪変更前≫　　　　　　　</w:t>
      </w:r>
      <w:r w:rsidRPr="0098703E">
        <w:rPr>
          <w:rFonts w:ascii="ＭＳ ゴシック" w:eastAsia="ＭＳ ゴシック" w:hAnsi="ＭＳ ゴシック" w:hint="eastAsia"/>
          <w:b/>
          <w:bCs/>
          <w:color w:val="FF0000"/>
          <w:sz w:val="72"/>
          <w:szCs w:val="72"/>
        </w:rPr>
        <w:t>≪変更後≫</w:t>
      </w:r>
    </w:p>
    <w:p w14:paraId="63F0D785" w14:textId="5C3A89CA" w:rsidR="002C3EE8" w:rsidRDefault="0098703E" w:rsidP="0098703E">
      <w:pPr>
        <w:ind w:leftChars="1900" w:left="3990"/>
        <w:jc w:val="left"/>
        <w:rPr>
          <w:rFonts w:ascii="ＭＳ ゴシック" w:eastAsia="ＭＳ ゴシック" w:hAnsi="ＭＳ ゴシック"/>
          <w:b/>
          <w:bCs/>
          <w:color w:val="FF0000"/>
          <w:sz w:val="48"/>
          <w:szCs w:val="48"/>
        </w:rPr>
      </w:pPr>
      <w:r w:rsidRPr="0098703E">
        <w:rPr>
          <w:rFonts w:ascii="ＭＳ ゴシック" w:eastAsia="ＭＳ ゴシック" w:hAnsi="ＭＳ ゴシック" w:hint="eastAsia"/>
          <w:b/>
          <w:bCs/>
          <w:sz w:val="144"/>
          <w:szCs w:val="144"/>
        </w:rPr>
        <w:t>7</w:t>
      </w:r>
      <w:r w:rsidR="004877AF" w:rsidRPr="0098703E">
        <w:rPr>
          <w:rFonts w:ascii="ＭＳ ゴシック" w:eastAsia="ＭＳ ゴシック" w:hAnsi="ＭＳ ゴシック" w:hint="eastAsia"/>
          <w:b/>
          <w:bCs/>
          <w:sz w:val="144"/>
          <w:szCs w:val="144"/>
        </w:rPr>
        <w:t>:</w:t>
      </w:r>
      <w:r w:rsidR="002C3EE8" w:rsidRPr="0098703E">
        <w:rPr>
          <w:rFonts w:ascii="ＭＳ ゴシック" w:eastAsia="ＭＳ ゴシック" w:hAnsi="ＭＳ ゴシック" w:hint="eastAsia"/>
          <w:b/>
          <w:bCs/>
          <w:sz w:val="144"/>
          <w:szCs w:val="144"/>
        </w:rPr>
        <w:t>00</w:t>
      </w:r>
      <w:r w:rsidR="002C3EE8" w:rsidRPr="0098703E">
        <w:rPr>
          <w:rFonts w:ascii="ＭＳ ゴシック" w:eastAsia="ＭＳ ゴシック" w:hAnsi="ＭＳ ゴシック" w:hint="eastAsia"/>
          <w:b/>
          <w:bCs/>
          <w:sz w:val="180"/>
          <w:szCs w:val="180"/>
        </w:rPr>
        <w:t xml:space="preserve">　➡　</w:t>
      </w:r>
      <w:r w:rsidR="002C3EE8" w:rsidRPr="0098703E">
        <w:rPr>
          <w:rFonts w:ascii="ＭＳ ゴシック" w:eastAsia="ＭＳ ゴシック" w:hAnsi="ＭＳ ゴシック" w:hint="eastAsia"/>
          <w:b/>
          <w:bCs/>
          <w:color w:val="FF0000"/>
          <w:sz w:val="180"/>
          <w:szCs w:val="180"/>
        </w:rPr>
        <w:t>8</w:t>
      </w:r>
      <w:r w:rsidR="004877AF" w:rsidRPr="0098703E">
        <w:rPr>
          <w:rFonts w:ascii="ＭＳ ゴシック" w:eastAsia="ＭＳ ゴシック" w:hAnsi="ＭＳ ゴシック" w:hint="eastAsia"/>
          <w:b/>
          <w:bCs/>
          <w:color w:val="FF0000"/>
          <w:sz w:val="180"/>
          <w:szCs w:val="180"/>
        </w:rPr>
        <w:t>:</w:t>
      </w:r>
      <w:r w:rsidRPr="0098703E">
        <w:rPr>
          <w:rFonts w:ascii="ＭＳ ゴシック" w:eastAsia="ＭＳ ゴシック" w:hAnsi="ＭＳ ゴシック" w:hint="eastAsia"/>
          <w:b/>
          <w:bCs/>
          <w:color w:val="FF0000"/>
          <w:sz w:val="180"/>
          <w:szCs w:val="180"/>
        </w:rPr>
        <w:t>00</w:t>
      </w:r>
    </w:p>
    <w:p w14:paraId="37F3A130" w14:textId="77777777" w:rsidR="0098703E" w:rsidRDefault="0098703E" w:rsidP="002C3EE8">
      <w:pPr>
        <w:ind w:leftChars="600" w:left="1260"/>
        <w:jc w:val="left"/>
        <w:rPr>
          <w:rFonts w:ascii="ＭＳ ゴシック" w:eastAsia="ＭＳ ゴシック" w:hAnsi="ＭＳ ゴシック"/>
          <w:sz w:val="48"/>
          <w:szCs w:val="48"/>
        </w:rPr>
      </w:pPr>
    </w:p>
    <w:p w14:paraId="0B652966" w14:textId="77777777" w:rsidR="0098703E" w:rsidRDefault="002C3EE8" w:rsidP="0098703E">
      <w:pPr>
        <w:ind w:leftChars="600" w:left="1260"/>
        <w:jc w:val="left"/>
        <w:rPr>
          <w:rFonts w:ascii="ＭＳ ゴシック" w:eastAsia="ＭＳ ゴシック" w:hAnsi="ＭＳ ゴシック"/>
          <w:sz w:val="60"/>
          <w:szCs w:val="60"/>
        </w:rPr>
      </w:pPr>
      <w:r w:rsidRPr="0098703E">
        <w:rPr>
          <w:rFonts w:ascii="ＭＳ ゴシック" w:eastAsia="ＭＳ ゴシック" w:hAnsi="ＭＳ ゴシック" w:hint="eastAsia"/>
          <w:sz w:val="60"/>
          <w:szCs w:val="60"/>
        </w:rPr>
        <w:t>ご理解の程、よろしくお願い致します。</w:t>
      </w:r>
    </w:p>
    <w:p w14:paraId="5B33A7D8" w14:textId="462EC5C0" w:rsidR="002C3EE8" w:rsidRPr="0098703E" w:rsidRDefault="002C3EE8" w:rsidP="0098703E">
      <w:pPr>
        <w:ind w:leftChars="600" w:left="1260" w:right="1800"/>
        <w:jc w:val="right"/>
        <w:rPr>
          <w:rFonts w:ascii="ＭＳ ゴシック" w:eastAsia="ＭＳ ゴシック" w:hAnsi="ＭＳ ゴシック"/>
          <w:sz w:val="60"/>
          <w:szCs w:val="60"/>
        </w:rPr>
      </w:pPr>
      <w:r w:rsidRPr="0098703E">
        <w:rPr>
          <w:rFonts w:ascii="ＭＳ ゴシック" w:eastAsia="ＭＳ ゴシック" w:hAnsi="ＭＳ ゴシック" w:hint="eastAsia"/>
          <w:sz w:val="60"/>
          <w:szCs w:val="60"/>
        </w:rPr>
        <w:t>富田林田中病院　院長</w:t>
      </w:r>
    </w:p>
    <w:sectPr w:rsidR="002C3EE8" w:rsidRPr="0098703E" w:rsidSect="0098703E">
      <w:pgSz w:w="23811" w:h="16838" w:orient="landscape" w:code="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E8"/>
    <w:rsid w:val="002C3EE8"/>
    <w:rsid w:val="004877AF"/>
    <w:rsid w:val="00563C06"/>
    <w:rsid w:val="006153D6"/>
    <w:rsid w:val="006C4083"/>
    <w:rsid w:val="006F7B91"/>
    <w:rsid w:val="0098703E"/>
    <w:rsid w:val="00A0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FD50DE"/>
  <w15:chartTrackingRefBased/>
  <w15:docId w15:val="{8A90E36C-59B6-49E8-97B7-C5C5BA15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事務室PC 富田林田中病院</dc:creator>
  <cp:keywords/>
  <dc:description/>
  <cp:lastModifiedBy>事務室PC 富田林田中病院</cp:lastModifiedBy>
  <cp:revision>4</cp:revision>
  <dcterms:created xsi:type="dcterms:W3CDTF">2024-11-15T02:12:00Z</dcterms:created>
  <dcterms:modified xsi:type="dcterms:W3CDTF">2024-11-15T05:34:00Z</dcterms:modified>
</cp:coreProperties>
</file>